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F3" w:rsidRDefault="00EA1EF3" w:rsidP="00EA1EF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План</w:t>
      </w:r>
    </w:p>
    <w:p w:rsidR="00EA1EF3" w:rsidRDefault="00EA1EF3" w:rsidP="00EA1EF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работы первичной профсоюзной организации М</w:t>
      </w:r>
      <w:r w:rsidR="009B6302">
        <w:rPr>
          <w:rFonts w:ascii="Arial" w:hAnsi="Arial" w:cs="Arial"/>
          <w:sz w:val="40"/>
          <w:szCs w:val="40"/>
        </w:rPr>
        <w:t>Б</w:t>
      </w:r>
      <w:r>
        <w:rPr>
          <w:rFonts w:ascii="Arial" w:hAnsi="Arial" w:cs="Arial"/>
          <w:sz w:val="40"/>
          <w:szCs w:val="40"/>
        </w:rPr>
        <w:t>ОУ Морозовской СОШ</w:t>
      </w:r>
    </w:p>
    <w:p w:rsidR="0011519C" w:rsidRPr="00EA1EF3" w:rsidRDefault="00EA1EF3" w:rsidP="00EA1EF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на</w:t>
      </w:r>
      <w:r w:rsidR="00D904D1" w:rsidRPr="00D904D1">
        <w:rPr>
          <w:rFonts w:ascii="Latha" w:hAnsi="Latha" w:cs="Latha"/>
          <w:sz w:val="40"/>
          <w:szCs w:val="40"/>
        </w:rPr>
        <w:t xml:space="preserve"> 20</w:t>
      </w:r>
      <w:r w:rsidR="009B6302">
        <w:rPr>
          <w:rFonts w:cs="Latha"/>
          <w:sz w:val="40"/>
          <w:szCs w:val="40"/>
        </w:rPr>
        <w:t>12</w:t>
      </w:r>
      <w:r>
        <w:rPr>
          <w:rFonts w:ascii="Latha" w:hAnsi="Latha" w:cs="Latha"/>
          <w:sz w:val="40"/>
          <w:szCs w:val="40"/>
        </w:rPr>
        <w:t>-201</w:t>
      </w:r>
      <w:r w:rsidR="009B6302">
        <w:rPr>
          <w:rFonts w:cs="Latha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>учебный год</w:t>
      </w:r>
    </w:p>
    <w:p w:rsidR="00A22B0F" w:rsidRPr="00B536B9" w:rsidRDefault="00A22B0F" w:rsidP="00A22B0F">
      <w:pPr>
        <w:jc w:val="center"/>
        <w:rPr>
          <w:rFonts w:cs="Latha"/>
          <w:b/>
          <w:sz w:val="40"/>
          <w:szCs w:val="40"/>
        </w:rPr>
      </w:pPr>
      <w:r w:rsidRPr="00B536B9">
        <w:rPr>
          <w:rFonts w:cs="Latha"/>
          <w:b/>
          <w:sz w:val="40"/>
          <w:szCs w:val="40"/>
        </w:rPr>
        <w:t>Профсоюзные собрания:</w:t>
      </w:r>
    </w:p>
    <w:tbl>
      <w:tblPr>
        <w:tblStyle w:val="a3"/>
        <w:tblW w:w="0" w:type="auto"/>
        <w:tblLook w:val="04A0"/>
      </w:tblPr>
      <w:tblGrid>
        <w:gridCol w:w="667"/>
        <w:gridCol w:w="3739"/>
        <w:gridCol w:w="2375"/>
        <w:gridCol w:w="2790"/>
      </w:tblGrid>
      <w:tr w:rsidR="00F16827" w:rsidRPr="00B536B9" w:rsidTr="00233A89">
        <w:tc>
          <w:tcPr>
            <w:tcW w:w="667" w:type="dxa"/>
          </w:tcPr>
          <w:p w:rsidR="00F16827" w:rsidRPr="00B536B9" w:rsidRDefault="00F16827" w:rsidP="00F16827">
            <w:pPr>
              <w:rPr>
                <w:rFonts w:cs="Latha"/>
                <w:b/>
                <w:sz w:val="28"/>
                <w:szCs w:val="28"/>
              </w:rPr>
            </w:pPr>
            <w:r w:rsidRPr="00B536B9">
              <w:rPr>
                <w:rFonts w:cs="Latha"/>
                <w:b/>
                <w:sz w:val="28"/>
                <w:szCs w:val="28"/>
              </w:rPr>
              <w:t>№</w:t>
            </w:r>
          </w:p>
        </w:tc>
        <w:tc>
          <w:tcPr>
            <w:tcW w:w="3739" w:type="dxa"/>
          </w:tcPr>
          <w:p w:rsidR="00F16827" w:rsidRPr="00B536B9" w:rsidRDefault="00F16827" w:rsidP="00F16827">
            <w:pPr>
              <w:rPr>
                <w:rFonts w:cs="Latha"/>
                <w:b/>
                <w:sz w:val="28"/>
                <w:szCs w:val="28"/>
              </w:rPr>
            </w:pPr>
            <w:r w:rsidRPr="00B536B9">
              <w:rPr>
                <w:rFonts w:cs="Latha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375" w:type="dxa"/>
          </w:tcPr>
          <w:p w:rsidR="00F16827" w:rsidRPr="00B536B9" w:rsidRDefault="00F16827" w:rsidP="00F16827">
            <w:pPr>
              <w:rPr>
                <w:rFonts w:cs="Latha"/>
                <w:b/>
                <w:sz w:val="28"/>
                <w:szCs w:val="28"/>
              </w:rPr>
            </w:pPr>
            <w:r w:rsidRPr="00B536B9">
              <w:rPr>
                <w:rFonts w:cs="Latha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90" w:type="dxa"/>
          </w:tcPr>
          <w:p w:rsidR="00F16827" w:rsidRPr="00B536B9" w:rsidRDefault="00F16827" w:rsidP="00F16827">
            <w:pPr>
              <w:rPr>
                <w:rFonts w:cs="Latha"/>
                <w:b/>
                <w:sz w:val="28"/>
                <w:szCs w:val="28"/>
              </w:rPr>
            </w:pPr>
            <w:r w:rsidRPr="00B536B9">
              <w:rPr>
                <w:rFonts w:cs="Latha"/>
                <w:b/>
                <w:sz w:val="28"/>
                <w:szCs w:val="28"/>
              </w:rPr>
              <w:t>Ответственные</w:t>
            </w:r>
          </w:p>
        </w:tc>
      </w:tr>
      <w:tr w:rsidR="00F16827" w:rsidTr="00233A89">
        <w:tc>
          <w:tcPr>
            <w:tcW w:w="667" w:type="dxa"/>
          </w:tcPr>
          <w:p w:rsidR="00F16827" w:rsidRPr="00B536B9" w:rsidRDefault="00F16827" w:rsidP="00F16827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</w:t>
            </w:r>
          </w:p>
        </w:tc>
        <w:tc>
          <w:tcPr>
            <w:tcW w:w="3739" w:type="dxa"/>
          </w:tcPr>
          <w:p w:rsidR="00EA1EF3" w:rsidRDefault="00EA1EF3" w:rsidP="008D6A9F">
            <w:pPr>
              <w:pStyle w:val="a4"/>
              <w:numPr>
                <w:ilvl w:val="0"/>
                <w:numId w:val="4"/>
              </w:numPr>
              <w:rPr>
                <w:rFonts w:cs="Latha"/>
                <w:sz w:val="28"/>
                <w:szCs w:val="28"/>
              </w:rPr>
            </w:pPr>
            <w:r w:rsidRPr="00EA1EF3">
              <w:rPr>
                <w:rFonts w:cs="Latha"/>
                <w:sz w:val="28"/>
                <w:szCs w:val="28"/>
              </w:rPr>
              <w:t>О ходе выполнения коллективного дог</w:t>
            </w:r>
            <w:r w:rsidRPr="00EA1EF3">
              <w:rPr>
                <w:rFonts w:cs="Latha"/>
                <w:sz w:val="28"/>
                <w:szCs w:val="28"/>
              </w:rPr>
              <w:t>о</w:t>
            </w:r>
            <w:r w:rsidRPr="00EA1EF3">
              <w:rPr>
                <w:rFonts w:cs="Latha"/>
                <w:sz w:val="28"/>
                <w:szCs w:val="28"/>
              </w:rPr>
              <w:t>вора части оплаты тр</w:t>
            </w:r>
            <w:r w:rsidRPr="00EA1EF3">
              <w:rPr>
                <w:rFonts w:cs="Latha"/>
                <w:sz w:val="28"/>
                <w:szCs w:val="28"/>
              </w:rPr>
              <w:t>у</w:t>
            </w:r>
            <w:r w:rsidRPr="00EA1EF3">
              <w:rPr>
                <w:rFonts w:cs="Latha"/>
                <w:sz w:val="28"/>
                <w:szCs w:val="28"/>
              </w:rPr>
              <w:t>да, социальной льгот и гарантий.</w:t>
            </w:r>
            <w:r w:rsidR="008D6A9F">
              <w:rPr>
                <w:rFonts w:cs="Latha"/>
                <w:sz w:val="28"/>
                <w:szCs w:val="28"/>
              </w:rPr>
              <w:t xml:space="preserve"> (</w:t>
            </w:r>
            <w:r w:rsidRPr="008D6A9F">
              <w:rPr>
                <w:rFonts w:cs="Latha"/>
                <w:sz w:val="28"/>
                <w:szCs w:val="28"/>
              </w:rPr>
              <w:t>Дополнения</w:t>
            </w:r>
            <w:r w:rsidR="008D6A9F" w:rsidRPr="008D6A9F">
              <w:rPr>
                <w:rFonts w:cs="Latha"/>
                <w:sz w:val="28"/>
                <w:szCs w:val="28"/>
              </w:rPr>
              <w:t xml:space="preserve"> и изменения </w:t>
            </w:r>
            <w:r w:rsidRPr="008D6A9F">
              <w:rPr>
                <w:rFonts w:cs="Latha"/>
                <w:sz w:val="28"/>
                <w:szCs w:val="28"/>
              </w:rPr>
              <w:t xml:space="preserve"> к колле</w:t>
            </w:r>
            <w:r w:rsidRPr="008D6A9F">
              <w:rPr>
                <w:rFonts w:cs="Latha"/>
                <w:sz w:val="28"/>
                <w:szCs w:val="28"/>
              </w:rPr>
              <w:t>к</w:t>
            </w:r>
            <w:r w:rsidRPr="008D6A9F">
              <w:rPr>
                <w:rFonts w:cs="Latha"/>
                <w:sz w:val="28"/>
                <w:szCs w:val="28"/>
              </w:rPr>
              <w:t>тивному договору</w:t>
            </w:r>
            <w:r w:rsidR="008D6A9F">
              <w:rPr>
                <w:rFonts w:cs="Latha"/>
                <w:sz w:val="28"/>
                <w:szCs w:val="28"/>
              </w:rPr>
              <w:t>)</w:t>
            </w:r>
            <w:r w:rsidRPr="008D6A9F">
              <w:rPr>
                <w:rFonts w:cs="Latha"/>
                <w:sz w:val="28"/>
                <w:szCs w:val="28"/>
              </w:rPr>
              <w:t>.</w:t>
            </w:r>
          </w:p>
          <w:p w:rsidR="008D6A9F" w:rsidRPr="008D6A9F" w:rsidRDefault="00EB5EDF" w:rsidP="008D6A9F">
            <w:pPr>
              <w:pStyle w:val="a4"/>
              <w:numPr>
                <w:ilvl w:val="0"/>
                <w:numId w:val="4"/>
              </w:num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Информация о работе профсоюзного комит</w:t>
            </w:r>
            <w:r>
              <w:rPr>
                <w:rFonts w:cs="Latha"/>
                <w:sz w:val="28"/>
                <w:szCs w:val="28"/>
              </w:rPr>
              <w:t>е</w:t>
            </w:r>
            <w:r>
              <w:rPr>
                <w:rFonts w:cs="Latha"/>
                <w:sz w:val="28"/>
                <w:szCs w:val="28"/>
              </w:rPr>
              <w:t>та</w:t>
            </w:r>
          </w:p>
        </w:tc>
        <w:tc>
          <w:tcPr>
            <w:tcW w:w="2375" w:type="dxa"/>
          </w:tcPr>
          <w:p w:rsidR="00F16827" w:rsidRPr="00B536B9" w:rsidRDefault="00EB5EDF" w:rsidP="00F16827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ноябрь</w:t>
            </w:r>
          </w:p>
        </w:tc>
        <w:tc>
          <w:tcPr>
            <w:tcW w:w="2790" w:type="dxa"/>
          </w:tcPr>
          <w:p w:rsidR="00B536B9" w:rsidRDefault="00EA1EF3" w:rsidP="00F16827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Профком</w:t>
            </w:r>
          </w:p>
          <w:p w:rsidR="00EA1EF3" w:rsidRPr="00B536B9" w:rsidRDefault="00E85F72" w:rsidP="00F16827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Подлужная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Г</w:t>
            </w:r>
            <w:r w:rsidR="00EA1EF3">
              <w:rPr>
                <w:rFonts w:cs="Latha"/>
                <w:sz w:val="28"/>
                <w:szCs w:val="28"/>
              </w:rPr>
              <w:t>.Н.</w:t>
            </w:r>
          </w:p>
        </w:tc>
      </w:tr>
      <w:tr w:rsidR="00F16827" w:rsidTr="00233A89">
        <w:tc>
          <w:tcPr>
            <w:tcW w:w="667" w:type="dxa"/>
          </w:tcPr>
          <w:p w:rsidR="00F16827" w:rsidRPr="00B536B9" w:rsidRDefault="00E85F72" w:rsidP="00F16827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2</w:t>
            </w:r>
          </w:p>
        </w:tc>
        <w:tc>
          <w:tcPr>
            <w:tcW w:w="3739" w:type="dxa"/>
          </w:tcPr>
          <w:p w:rsidR="00E85F72" w:rsidRDefault="00E85F72" w:rsidP="00E85F72">
            <w:pPr>
              <w:pStyle w:val="a4"/>
              <w:numPr>
                <w:ilvl w:val="0"/>
                <w:numId w:val="5"/>
              </w:num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Педагогическое ма</w:t>
            </w:r>
            <w:r>
              <w:rPr>
                <w:rFonts w:cs="Latha"/>
                <w:sz w:val="28"/>
                <w:szCs w:val="28"/>
              </w:rPr>
              <w:t>с</w:t>
            </w:r>
            <w:r>
              <w:rPr>
                <w:rFonts w:cs="Latha"/>
                <w:sz w:val="28"/>
                <w:szCs w:val="28"/>
              </w:rPr>
              <w:t>терство – залог успе</w:t>
            </w:r>
            <w:r>
              <w:rPr>
                <w:rFonts w:cs="Latha"/>
                <w:sz w:val="28"/>
                <w:szCs w:val="28"/>
              </w:rPr>
              <w:t>ш</w:t>
            </w:r>
            <w:r>
              <w:rPr>
                <w:rFonts w:cs="Latha"/>
                <w:sz w:val="28"/>
                <w:szCs w:val="28"/>
              </w:rPr>
              <w:t>ной работы коллект</w:t>
            </w:r>
            <w:r>
              <w:rPr>
                <w:rFonts w:cs="Latha"/>
                <w:sz w:val="28"/>
                <w:szCs w:val="28"/>
              </w:rPr>
              <w:t>и</w:t>
            </w:r>
            <w:r>
              <w:rPr>
                <w:rFonts w:cs="Latha"/>
                <w:sz w:val="28"/>
                <w:szCs w:val="28"/>
              </w:rPr>
              <w:t>ва.</w:t>
            </w:r>
          </w:p>
          <w:p w:rsidR="00B536B9" w:rsidRPr="00E85F72" w:rsidRDefault="00E85F72" w:rsidP="00E85F72">
            <w:pPr>
              <w:pStyle w:val="a4"/>
              <w:numPr>
                <w:ilvl w:val="0"/>
                <w:numId w:val="5"/>
              </w:num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Об организации раб</w:t>
            </w:r>
            <w:r>
              <w:rPr>
                <w:rFonts w:cs="Latha"/>
                <w:sz w:val="28"/>
                <w:szCs w:val="28"/>
              </w:rPr>
              <w:t>о</w:t>
            </w:r>
            <w:r>
              <w:rPr>
                <w:rFonts w:cs="Latha"/>
                <w:sz w:val="28"/>
                <w:szCs w:val="28"/>
              </w:rPr>
              <w:t xml:space="preserve">ты по охране труда. </w:t>
            </w:r>
          </w:p>
        </w:tc>
        <w:tc>
          <w:tcPr>
            <w:tcW w:w="2375" w:type="dxa"/>
          </w:tcPr>
          <w:p w:rsidR="00F16827" w:rsidRPr="00B536B9" w:rsidRDefault="00B536B9" w:rsidP="00F16827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март</w:t>
            </w:r>
          </w:p>
        </w:tc>
        <w:tc>
          <w:tcPr>
            <w:tcW w:w="2790" w:type="dxa"/>
          </w:tcPr>
          <w:p w:rsidR="00F16827" w:rsidRDefault="00B536B9" w:rsidP="00F16827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Профком.</w:t>
            </w:r>
          </w:p>
          <w:p w:rsidR="00B536B9" w:rsidRPr="00B536B9" w:rsidRDefault="00B536B9" w:rsidP="00F16827">
            <w:pPr>
              <w:rPr>
                <w:rFonts w:cs="Latha"/>
                <w:sz w:val="28"/>
                <w:szCs w:val="28"/>
              </w:rPr>
            </w:pPr>
          </w:p>
        </w:tc>
      </w:tr>
    </w:tbl>
    <w:p w:rsidR="00A22B0F" w:rsidRDefault="00A22B0F" w:rsidP="00A22B0F">
      <w:pPr>
        <w:jc w:val="center"/>
        <w:rPr>
          <w:rFonts w:cs="Latha"/>
          <w:sz w:val="40"/>
          <w:szCs w:val="40"/>
        </w:rPr>
      </w:pPr>
    </w:p>
    <w:p w:rsidR="00A22B0F" w:rsidRDefault="00A22B0F" w:rsidP="00A22B0F">
      <w:pPr>
        <w:jc w:val="center"/>
        <w:rPr>
          <w:rFonts w:cs="Latha"/>
          <w:sz w:val="40"/>
          <w:szCs w:val="40"/>
        </w:rPr>
      </w:pPr>
    </w:p>
    <w:p w:rsidR="00A22B0F" w:rsidRDefault="00A22B0F" w:rsidP="00A22B0F">
      <w:pPr>
        <w:jc w:val="center"/>
        <w:rPr>
          <w:rFonts w:cs="Latha"/>
          <w:sz w:val="40"/>
          <w:szCs w:val="40"/>
        </w:rPr>
      </w:pPr>
    </w:p>
    <w:p w:rsidR="00A22B0F" w:rsidRDefault="00A22B0F" w:rsidP="00A22B0F">
      <w:pPr>
        <w:jc w:val="center"/>
        <w:rPr>
          <w:rFonts w:cs="Latha"/>
          <w:sz w:val="40"/>
          <w:szCs w:val="40"/>
        </w:rPr>
      </w:pPr>
    </w:p>
    <w:p w:rsidR="00A22B0F" w:rsidRDefault="00A22B0F" w:rsidP="00A22B0F">
      <w:pPr>
        <w:jc w:val="center"/>
        <w:rPr>
          <w:rFonts w:cs="Latha"/>
          <w:sz w:val="40"/>
          <w:szCs w:val="40"/>
        </w:rPr>
      </w:pPr>
    </w:p>
    <w:p w:rsidR="00A22B0F" w:rsidRDefault="00A22B0F" w:rsidP="00A22B0F">
      <w:pPr>
        <w:jc w:val="center"/>
        <w:rPr>
          <w:rFonts w:cs="Latha"/>
          <w:sz w:val="40"/>
          <w:szCs w:val="40"/>
        </w:rPr>
      </w:pPr>
    </w:p>
    <w:p w:rsidR="00A22B0F" w:rsidRDefault="00A22B0F" w:rsidP="00A22B0F">
      <w:pPr>
        <w:jc w:val="center"/>
        <w:rPr>
          <w:rFonts w:cs="Latha"/>
          <w:sz w:val="40"/>
          <w:szCs w:val="40"/>
        </w:rPr>
      </w:pPr>
    </w:p>
    <w:p w:rsidR="00EA1EF3" w:rsidRDefault="00EA1EF3" w:rsidP="00B536B9">
      <w:pPr>
        <w:jc w:val="center"/>
        <w:rPr>
          <w:rFonts w:cs="Latha"/>
          <w:sz w:val="40"/>
          <w:szCs w:val="40"/>
        </w:rPr>
      </w:pPr>
    </w:p>
    <w:p w:rsidR="00A22B0F" w:rsidRPr="00B536B9" w:rsidRDefault="00A22B0F" w:rsidP="00C13CDB">
      <w:pPr>
        <w:rPr>
          <w:rFonts w:cs="Latha"/>
          <w:sz w:val="40"/>
          <w:szCs w:val="40"/>
        </w:rPr>
      </w:pPr>
      <w:r w:rsidRPr="00B536B9">
        <w:rPr>
          <w:rFonts w:cs="Latha"/>
          <w:sz w:val="40"/>
          <w:szCs w:val="40"/>
        </w:rPr>
        <w:t>Заседания профсоюзного комитета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1866"/>
        <w:gridCol w:w="2494"/>
      </w:tblGrid>
      <w:tr w:rsidR="00A22B0F" w:rsidRPr="00D904D1" w:rsidTr="00842DB1">
        <w:tc>
          <w:tcPr>
            <w:tcW w:w="817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Повестка дня</w:t>
            </w:r>
          </w:p>
        </w:tc>
        <w:tc>
          <w:tcPr>
            <w:tcW w:w="1866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Дата пров</w:t>
            </w:r>
            <w:r w:rsidRPr="00D904D1">
              <w:rPr>
                <w:rFonts w:cs="Latha"/>
                <w:sz w:val="28"/>
                <w:szCs w:val="28"/>
              </w:rPr>
              <w:t>е</w:t>
            </w:r>
            <w:r w:rsidRPr="00D904D1">
              <w:rPr>
                <w:rFonts w:cs="Latha"/>
                <w:sz w:val="28"/>
                <w:szCs w:val="28"/>
              </w:rPr>
              <w:t>дения</w:t>
            </w:r>
          </w:p>
        </w:tc>
        <w:tc>
          <w:tcPr>
            <w:tcW w:w="2494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Ответственные</w:t>
            </w:r>
          </w:p>
        </w:tc>
      </w:tr>
      <w:tr w:rsidR="00A22B0F" w:rsidRPr="00D904D1" w:rsidTr="00842DB1">
        <w:tc>
          <w:tcPr>
            <w:tcW w:w="817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22B0F" w:rsidRPr="00D904D1" w:rsidRDefault="00D904D1" w:rsidP="00842DB1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1).Планирование работы профс</w:t>
            </w:r>
            <w:r w:rsidRPr="00D904D1">
              <w:rPr>
                <w:rFonts w:cs="Latha"/>
                <w:sz w:val="28"/>
                <w:szCs w:val="28"/>
              </w:rPr>
              <w:t>о</w:t>
            </w:r>
            <w:r w:rsidRPr="00D904D1">
              <w:rPr>
                <w:rFonts w:cs="Latha"/>
                <w:sz w:val="28"/>
                <w:szCs w:val="28"/>
              </w:rPr>
              <w:t>юзной организации</w:t>
            </w:r>
          </w:p>
          <w:p w:rsidR="00D904D1" w:rsidRPr="00D904D1" w:rsidRDefault="00D904D1" w:rsidP="00842DB1">
            <w:pPr>
              <w:rPr>
                <w:rFonts w:cs="Latha"/>
                <w:sz w:val="28"/>
                <w:szCs w:val="28"/>
              </w:rPr>
            </w:pPr>
          </w:p>
          <w:p w:rsidR="00EB5EDF" w:rsidRDefault="00842DB1" w:rsidP="00842DB1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 xml:space="preserve">2). </w:t>
            </w:r>
            <w:r w:rsidR="00EB5EDF">
              <w:rPr>
                <w:rFonts w:cs="Latha"/>
                <w:sz w:val="28"/>
                <w:szCs w:val="28"/>
              </w:rPr>
              <w:t>О тарификации работников ОУ.</w:t>
            </w:r>
          </w:p>
          <w:p w:rsidR="00842DB1" w:rsidRPr="00D904D1" w:rsidRDefault="00EB5EDF" w:rsidP="00842DB1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3).</w:t>
            </w:r>
            <w:r w:rsidR="00842DB1" w:rsidRPr="00D904D1">
              <w:rPr>
                <w:rFonts w:cs="Latha"/>
                <w:sz w:val="28"/>
                <w:szCs w:val="28"/>
              </w:rPr>
              <w:t>Награждение членов профсо</w:t>
            </w:r>
            <w:r w:rsidR="00842DB1" w:rsidRPr="00D904D1">
              <w:rPr>
                <w:rFonts w:cs="Latha"/>
                <w:sz w:val="28"/>
                <w:szCs w:val="28"/>
              </w:rPr>
              <w:t>ю</w:t>
            </w:r>
            <w:r w:rsidR="00842DB1" w:rsidRPr="00D904D1">
              <w:rPr>
                <w:rFonts w:cs="Latha"/>
                <w:sz w:val="28"/>
                <w:szCs w:val="28"/>
              </w:rPr>
              <w:t>за.</w:t>
            </w:r>
          </w:p>
        </w:tc>
        <w:tc>
          <w:tcPr>
            <w:tcW w:w="1866" w:type="dxa"/>
          </w:tcPr>
          <w:p w:rsidR="00A22B0F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сентябрь</w:t>
            </w:r>
          </w:p>
        </w:tc>
        <w:tc>
          <w:tcPr>
            <w:tcW w:w="2494" w:type="dxa"/>
          </w:tcPr>
          <w:p w:rsidR="00A22B0F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proofErr w:type="spellStart"/>
            <w:r w:rsidRPr="00D904D1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 w:rsidRPr="00D904D1">
              <w:rPr>
                <w:rFonts w:cs="Latha"/>
                <w:sz w:val="28"/>
                <w:szCs w:val="28"/>
              </w:rPr>
              <w:t xml:space="preserve"> З.В.</w:t>
            </w:r>
          </w:p>
          <w:p w:rsidR="00842DB1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Попова Н.А</w:t>
            </w:r>
          </w:p>
        </w:tc>
      </w:tr>
      <w:tr w:rsidR="00A22B0F" w:rsidRPr="00D904D1" w:rsidTr="00842DB1">
        <w:tc>
          <w:tcPr>
            <w:tcW w:w="817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22B0F" w:rsidRPr="00D904D1" w:rsidRDefault="00D904D1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 xml:space="preserve"> 1). Проведение дня пожилых л</w:t>
            </w:r>
            <w:r w:rsidRPr="00D904D1">
              <w:rPr>
                <w:rFonts w:cs="Latha"/>
                <w:sz w:val="28"/>
                <w:szCs w:val="28"/>
              </w:rPr>
              <w:t>ю</w:t>
            </w:r>
            <w:r w:rsidRPr="00D904D1">
              <w:rPr>
                <w:rFonts w:cs="Latha"/>
                <w:sz w:val="28"/>
                <w:szCs w:val="28"/>
              </w:rPr>
              <w:t>дей.</w:t>
            </w:r>
          </w:p>
          <w:p w:rsidR="00842DB1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2). Проверка правильности вз</w:t>
            </w:r>
            <w:r w:rsidRPr="00D904D1">
              <w:rPr>
                <w:rFonts w:cs="Latha"/>
                <w:sz w:val="28"/>
                <w:szCs w:val="28"/>
              </w:rPr>
              <w:t>и</w:t>
            </w:r>
            <w:r w:rsidRPr="00D904D1">
              <w:rPr>
                <w:rFonts w:cs="Latha"/>
                <w:sz w:val="28"/>
                <w:szCs w:val="28"/>
              </w:rPr>
              <w:t>мания членских профсоюзных взносов.</w:t>
            </w:r>
          </w:p>
        </w:tc>
        <w:tc>
          <w:tcPr>
            <w:tcW w:w="1866" w:type="dxa"/>
          </w:tcPr>
          <w:p w:rsidR="00A22B0F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октябрь</w:t>
            </w:r>
          </w:p>
        </w:tc>
        <w:tc>
          <w:tcPr>
            <w:tcW w:w="2494" w:type="dxa"/>
          </w:tcPr>
          <w:p w:rsidR="00A22B0F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proofErr w:type="spellStart"/>
            <w:r w:rsidRPr="00D904D1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 w:rsidRPr="00D904D1">
              <w:rPr>
                <w:rFonts w:cs="Latha"/>
                <w:sz w:val="28"/>
                <w:szCs w:val="28"/>
              </w:rPr>
              <w:t xml:space="preserve"> З.В.</w:t>
            </w:r>
          </w:p>
          <w:p w:rsidR="00842DB1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Левченко Т.А.</w:t>
            </w:r>
          </w:p>
          <w:p w:rsidR="00842DB1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Попова Н.А.</w:t>
            </w:r>
          </w:p>
          <w:p w:rsidR="00842DB1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proofErr w:type="spellStart"/>
            <w:r w:rsidRPr="00D904D1">
              <w:rPr>
                <w:rFonts w:cs="Latha"/>
                <w:sz w:val="28"/>
                <w:szCs w:val="28"/>
              </w:rPr>
              <w:t>Сыворотко</w:t>
            </w:r>
            <w:proofErr w:type="spellEnd"/>
            <w:r w:rsidRPr="00D904D1">
              <w:rPr>
                <w:rFonts w:cs="Latha"/>
                <w:sz w:val="28"/>
                <w:szCs w:val="28"/>
              </w:rPr>
              <w:t xml:space="preserve"> В.Б.</w:t>
            </w:r>
          </w:p>
          <w:p w:rsidR="00842DB1" w:rsidRPr="00D904D1" w:rsidRDefault="00842DB1" w:rsidP="00A22B0F">
            <w:pPr>
              <w:rPr>
                <w:rFonts w:cs="Latha"/>
                <w:sz w:val="28"/>
                <w:szCs w:val="28"/>
              </w:rPr>
            </w:pPr>
          </w:p>
        </w:tc>
      </w:tr>
      <w:tr w:rsidR="00A22B0F" w:rsidRPr="00D904D1" w:rsidTr="00842DB1">
        <w:tc>
          <w:tcPr>
            <w:tcW w:w="817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22B0F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1). О результатах проверки вед</w:t>
            </w:r>
            <w:r w:rsidRPr="00D904D1">
              <w:rPr>
                <w:rFonts w:cs="Latha"/>
                <w:sz w:val="28"/>
                <w:szCs w:val="28"/>
              </w:rPr>
              <w:t>е</w:t>
            </w:r>
            <w:r w:rsidRPr="00D904D1">
              <w:rPr>
                <w:rFonts w:cs="Latha"/>
                <w:sz w:val="28"/>
                <w:szCs w:val="28"/>
              </w:rPr>
              <w:t>ния личных дел и трудовых кн</w:t>
            </w:r>
            <w:r w:rsidRPr="00D904D1">
              <w:rPr>
                <w:rFonts w:cs="Latha"/>
                <w:sz w:val="28"/>
                <w:szCs w:val="28"/>
              </w:rPr>
              <w:t>и</w:t>
            </w:r>
            <w:r w:rsidRPr="00D904D1">
              <w:rPr>
                <w:rFonts w:cs="Latha"/>
                <w:sz w:val="28"/>
                <w:szCs w:val="28"/>
              </w:rPr>
              <w:t>жек работников</w:t>
            </w:r>
            <w:r w:rsidR="0085325B" w:rsidRPr="00D904D1">
              <w:rPr>
                <w:rFonts w:cs="Latha"/>
                <w:sz w:val="28"/>
                <w:szCs w:val="28"/>
              </w:rPr>
              <w:t>.</w:t>
            </w:r>
          </w:p>
          <w:p w:rsidR="0085325B" w:rsidRPr="00D904D1" w:rsidRDefault="00EB5EDF" w:rsidP="00A22B0F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2) О ходе аттестации педагогич</w:t>
            </w:r>
            <w:r>
              <w:rPr>
                <w:rFonts w:cs="Latha"/>
                <w:sz w:val="28"/>
                <w:szCs w:val="28"/>
              </w:rPr>
              <w:t>е</w:t>
            </w:r>
            <w:r>
              <w:rPr>
                <w:rFonts w:cs="Latha"/>
                <w:sz w:val="28"/>
                <w:szCs w:val="28"/>
              </w:rPr>
              <w:t>ских кадров.</w:t>
            </w:r>
          </w:p>
        </w:tc>
        <w:tc>
          <w:tcPr>
            <w:tcW w:w="1866" w:type="dxa"/>
          </w:tcPr>
          <w:p w:rsidR="00A22B0F" w:rsidRPr="00D904D1" w:rsidRDefault="00842DB1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ноябрь</w:t>
            </w:r>
          </w:p>
        </w:tc>
        <w:tc>
          <w:tcPr>
            <w:tcW w:w="2494" w:type="dxa"/>
          </w:tcPr>
          <w:p w:rsidR="00A22B0F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proofErr w:type="spellStart"/>
            <w:r w:rsidRPr="00D904D1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 w:rsidRPr="00D904D1">
              <w:rPr>
                <w:rFonts w:cs="Latha"/>
                <w:sz w:val="28"/>
                <w:szCs w:val="28"/>
              </w:rPr>
              <w:t xml:space="preserve"> З.В.</w:t>
            </w:r>
          </w:p>
          <w:p w:rsidR="0085325B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Левченко Т.А.</w:t>
            </w:r>
            <w:bookmarkStart w:id="0" w:name="_GoBack"/>
            <w:bookmarkEnd w:id="0"/>
          </w:p>
        </w:tc>
      </w:tr>
      <w:tr w:rsidR="00A22B0F" w:rsidRPr="00D904D1" w:rsidTr="00842DB1">
        <w:tc>
          <w:tcPr>
            <w:tcW w:w="817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22B0F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1). О проведении ново</w:t>
            </w:r>
            <w:r w:rsidR="00D904D1" w:rsidRPr="00D904D1">
              <w:rPr>
                <w:rFonts w:cs="Latha"/>
                <w:sz w:val="28"/>
                <w:szCs w:val="28"/>
              </w:rPr>
              <w:t>годнего  праздника</w:t>
            </w:r>
            <w:r w:rsidRPr="00D904D1">
              <w:rPr>
                <w:rFonts w:cs="Latha"/>
                <w:sz w:val="28"/>
                <w:szCs w:val="28"/>
              </w:rPr>
              <w:t>.</w:t>
            </w:r>
          </w:p>
          <w:p w:rsidR="0085325B" w:rsidRDefault="00C029FA" w:rsidP="00C029FA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 xml:space="preserve">2) Утверждение сметы на </w:t>
            </w:r>
            <w:r w:rsidR="00EA1EF3">
              <w:rPr>
                <w:rFonts w:cs="Latha"/>
                <w:sz w:val="28"/>
                <w:szCs w:val="28"/>
              </w:rPr>
              <w:t>2012 г.</w:t>
            </w:r>
          </w:p>
          <w:p w:rsidR="009B6302" w:rsidRPr="00D904D1" w:rsidRDefault="009B6302" w:rsidP="009B6302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3)</w:t>
            </w:r>
            <w:r w:rsidRPr="00D904D1">
              <w:rPr>
                <w:rFonts w:cs="Latha"/>
                <w:sz w:val="28"/>
                <w:szCs w:val="28"/>
              </w:rPr>
              <w:t xml:space="preserve"> Согласование графиков отпу</w:t>
            </w:r>
            <w:r w:rsidRPr="00D904D1">
              <w:rPr>
                <w:rFonts w:cs="Latha"/>
                <w:sz w:val="28"/>
                <w:szCs w:val="28"/>
              </w:rPr>
              <w:t>с</w:t>
            </w:r>
            <w:r w:rsidRPr="00D904D1">
              <w:rPr>
                <w:rFonts w:cs="Latha"/>
                <w:sz w:val="28"/>
                <w:szCs w:val="28"/>
              </w:rPr>
              <w:t>ков.</w:t>
            </w:r>
          </w:p>
          <w:p w:rsidR="009B6302" w:rsidRPr="00D904D1" w:rsidRDefault="009B6302" w:rsidP="00C029FA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1866" w:type="dxa"/>
          </w:tcPr>
          <w:p w:rsidR="00A22B0F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декабрь</w:t>
            </w:r>
          </w:p>
        </w:tc>
        <w:tc>
          <w:tcPr>
            <w:tcW w:w="2494" w:type="dxa"/>
          </w:tcPr>
          <w:p w:rsidR="00A22B0F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Попова Н.А.</w:t>
            </w:r>
          </w:p>
          <w:p w:rsidR="0085325B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proofErr w:type="spellStart"/>
            <w:r w:rsidRPr="00D904D1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 w:rsidRPr="00D904D1">
              <w:rPr>
                <w:rFonts w:cs="Latha"/>
                <w:sz w:val="28"/>
                <w:szCs w:val="28"/>
              </w:rPr>
              <w:t xml:space="preserve"> З.В.</w:t>
            </w:r>
          </w:p>
        </w:tc>
      </w:tr>
      <w:tr w:rsidR="00A22B0F" w:rsidRPr="00D904D1" w:rsidTr="00842DB1">
        <w:tc>
          <w:tcPr>
            <w:tcW w:w="817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22B0F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1). Подготовка и проведение праздников Дня защитников От</w:t>
            </w:r>
            <w:r w:rsidRPr="00D904D1">
              <w:rPr>
                <w:rFonts w:cs="Latha"/>
                <w:sz w:val="28"/>
                <w:szCs w:val="28"/>
              </w:rPr>
              <w:t>е</w:t>
            </w:r>
            <w:r w:rsidRPr="00D904D1">
              <w:rPr>
                <w:rFonts w:cs="Latha"/>
                <w:sz w:val="28"/>
                <w:szCs w:val="28"/>
              </w:rPr>
              <w:t>чества и Международного же</w:t>
            </w:r>
            <w:r w:rsidRPr="00D904D1">
              <w:rPr>
                <w:rFonts w:cs="Latha"/>
                <w:sz w:val="28"/>
                <w:szCs w:val="28"/>
              </w:rPr>
              <w:t>н</w:t>
            </w:r>
            <w:r w:rsidRPr="00D904D1">
              <w:rPr>
                <w:rFonts w:cs="Latha"/>
                <w:sz w:val="28"/>
                <w:szCs w:val="28"/>
              </w:rPr>
              <w:t>ского дня.</w:t>
            </w:r>
          </w:p>
          <w:p w:rsidR="0085325B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2).О наличии рабочего инвентаря у обслуживающег</w:t>
            </w:r>
            <w:r w:rsidR="00601450" w:rsidRPr="00D904D1">
              <w:rPr>
                <w:rFonts w:cs="Latha"/>
                <w:sz w:val="28"/>
                <w:szCs w:val="28"/>
              </w:rPr>
              <w:t xml:space="preserve">о </w:t>
            </w:r>
            <w:r w:rsidRPr="00D904D1">
              <w:rPr>
                <w:rFonts w:cs="Latha"/>
                <w:sz w:val="28"/>
                <w:szCs w:val="28"/>
              </w:rPr>
              <w:t xml:space="preserve"> персонала.</w:t>
            </w:r>
          </w:p>
          <w:p w:rsidR="0085325B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3). Стимулирующие выплаты р</w:t>
            </w:r>
            <w:r w:rsidRPr="00D904D1">
              <w:rPr>
                <w:rFonts w:cs="Latha"/>
                <w:sz w:val="28"/>
                <w:szCs w:val="28"/>
              </w:rPr>
              <w:t>а</w:t>
            </w:r>
            <w:r w:rsidRPr="00D904D1">
              <w:rPr>
                <w:rFonts w:cs="Latha"/>
                <w:sz w:val="28"/>
                <w:szCs w:val="28"/>
              </w:rPr>
              <w:t>ботникам</w:t>
            </w:r>
          </w:p>
          <w:p w:rsidR="0085325B" w:rsidRPr="00D904D1" w:rsidRDefault="0085325B" w:rsidP="00A22B0F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1866" w:type="dxa"/>
          </w:tcPr>
          <w:p w:rsidR="00A22B0F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февраль - март</w:t>
            </w:r>
          </w:p>
        </w:tc>
        <w:tc>
          <w:tcPr>
            <w:tcW w:w="2494" w:type="dxa"/>
          </w:tcPr>
          <w:p w:rsidR="00A22B0F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Попова Н.А.</w:t>
            </w:r>
          </w:p>
          <w:p w:rsidR="0085325B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proofErr w:type="spellStart"/>
            <w:r w:rsidRPr="00D904D1">
              <w:rPr>
                <w:rFonts w:cs="Latha"/>
                <w:sz w:val="28"/>
                <w:szCs w:val="28"/>
              </w:rPr>
              <w:t>Сыворотко</w:t>
            </w:r>
            <w:proofErr w:type="spellEnd"/>
            <w:r w:rsidRPr="00D904D1">
              <w:rPr>
                <w:rFonts w:cs="Latha"/>
                <w:sz w:val="28"/>
                <w:szCs w:val="28"/>
              </w:rPr>
              <w:t xml:space="preserve"> В.Б.</w:t>
            </w:r>
          </w:p>
          <w:p w:rsidR="00B572FF" w:rsidRPr="00D904D1" w:rsidRDefault="00B572FF" w:rsidP="00A22B0F">
            <w:pPr>
              <w:rPr>
                <w:rFonts w:cs="Latha"/>
                <w:sz w:val="28"/>
                <w:szCs w:val="28"/>
              </w:rPr>
            </w:pPr>
          </w:p>
          <w:p w:rsidR="00B572FF" w:rsidRPr="00D904D1" w:rsidRDefault="00B572FF" w:rsidP="00A22B0F">
            <w:pPr>
              <w:rPr>
                <w:rFonts w:cs="Latha"/>
                <w:sz w:val="28"/>
                <w:szCs w:val="28"/>
              </w:rPr>
            </w:pPr>
          </w:p>
          <w:p w:rsidR="00EA1EF3" w:rsidRDefault="00EA1EF3" w:rsidP="00A22B0F">
            <w:pPr>
              <w:rPr>
                <w:rFonts w:cs="Latha"/>
                <w:sz w:val="28"/>
                <w:szCs w:val="28"/>
              </w:rPr>
            </w:pPr>
          </w:p>
          <w:p w:rsidR="00EA1EF3" w:rsidRDefault="00EA1EF3" w:rsidP="00A22B0F">
            <w:pPr>
              <w:rPr>
                <w:rFonts w:cs="Latha"/>
                <w:sz w:val="28"/>
                <w:szCs w:val="28"/>
              </w:rPr>
            </w:pPr>
          </w:p>
          <w:p w:rsidR="00B572FF" w:rsidRPr="00D904D1" w:rsidRDefault="00EA1EF3" w:rsidP="00A22B0F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Подлужная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Г.Н.</w:t>
            </w:r>
          </w:p>
          <w:p w:rsidR="00B572FF" w:rsidRPr="00D904D1" w:rsidRDefault="00B572FF" w:rsidP="00A22B0F">
            <w:pPr>
              <w:rPr>
                <w:rFonts w:cs="Latha"/>
                <w:sz w:val="28"/>
                <w:szCs w:val="28"/>
              </w:rPr>
            </w:pPr>
          </w:p>
          <w:p w:rsidR="00B572FF" w:rsidRPr="00D904D1" w:rsidRDefault="00B572FF" w:rsidP="00A22B0F">
            <w:pPr>
              <w:rPr>
                <w:rFonts w:cs="Latha"/>
                <w:sz w:val="28"/>
                <w:szCs w:val="28"/>
              </w:rPr>
            </w:pPr>
          </w:p>
        </w:tc>
      </w:tr>
      <w:tr w:rsidR="00A22B0F" w:rsidRPr="00D904D1" w:rsidTr="00842DB1">
        <w:tc>
          <w:tcPr>
            <w:tcW w:w="817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5325B" w:rsidRDefault="009B6302" w:rsidP="00A22B0F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1</w:t>
            </w:r>
            <w:r w:rsidR="0085325B" w:rsidRPr="00D904D1">
              <w:rPr>
                <w:rFonts w:cs="Latha"/>
                <w:sz w:val="28"/>
                <w:szCs w:val="28"/>
              </w:rPr>
              <w:t>). Уточнение распределения учебной нагрузки на новый уче</w:t>
            </w:r>
            <w:r w:rsidR="0085325B" w:rsidRPr="00D904D1">
              <w:rPr>
                <w:rFonts w:cs="Latha"/>
                <w:sz w:val="28"/>
                <w:szCs w:val="28"/>
              </w:rPr>
              <w:t>б</w:t>
            </w:r>
            <w:r w:rsidR="0085325B" w:rsidRPr="00D904D1">
              <w:rPr>
                <w:rFonts w:cs="Latha"/>
                <w:sz w:val="28"/>
                <w:szCs w:val="28"/>
              </w:rPr>
              <w:t>ный год.</w:t>
            </w:r>
          </w:p>
          <w:p w:rsidR="009B6302" w:rsidRPr="00D904D1" w:rsidRDefault="009B6302" w:rsidP="00A22B0F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2). Разное.</w:t>
            </w:r>
          </w:p>
        </w:tc>
        <w:tc>
          <w:tcPr>
            <w:tcW w:w="1866" w:type="dxa"/>
          </w:tcPr>
          <w:p w:rsidR="00A22B0F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апрель</w:t>
            </w:r>
          </w:p>
        </w:tc>
        <w:tc>
          <w:tcPr>
            <w:tcW w:w="2494" w:type="dxa"/>
          </w:tcPr>
          <w:p w:rsidR="00EA1EF3" w:rsidRPr="00D904D1" w:rsidRDefault="00EA1EF3" w:rsidP="00EA1EF3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Подлужная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Г.Н.</w:t>
            </w:r>
          </w:p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</w:p>
        </w:tc>
      </w:tr>
      <w:tr w:rsidR="00A22B0F" w:rsidRPr="00D904D1" w:rsidTr="00842DB1">
        <w:tc>
          <w:tcPr>
            <w:tcW w:w="817" w:type="dxa"/>
          </w:tcPr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22B0F" w:rsidRPr="00D904D1" w:rsidRDefault="00601450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 xml:space="preserve">1). Распределение учителей на </w:t>
            </w:r>
            <w:r w:rsidRPr="00D904D1">
              <w:rPr>
                <w:rFonts w:cs="Latha"/>
                <w:sz w:val="28"/>
                <w:szCs w:val="28"/>
              </w:rPr>
              <w:lastRenderedPageBreak/>
              <w:t>летний период.</w:t>
            </w:r>
          </w:p>
          <w:p w:rsidR="00601450" w:rsidRPr="00D904D1" w:rsidRDefault="00601450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t>2). Организация медосмотра р</w:t>
            </w:r>
            <w:r w:rsidRPr="00D904D1">
              <w:rPr>
                <w:rFonts w:cs="Latha"/>
                <w:sz w:val="28"/>
                <w:szCs w:val="28"/>
              </w:rPr>
              <w:t>а</w:t>
            </w:r>
            <w:r w:rsidRPr="00D904D1">
              <w:rPr>
                <w:rFonts w:cs="Latha"/>
                <w:sz w:val="28"/>
                <w:szCs w:val="28"/>
              </w:rPr>
              <w:t>ботников.</w:t>
            </w:r>
          </w:p>
        </w:tc>
        <w:tc>
          <w:tcPr>
            <w:tcW w:w="1866" w:type="dxa"/>
          </w:tcPr>
          <w:p w:rsidR="00A22B0F" w:rsidRPr="00D904D1" w:rsidRDefault="0085325B" w:rsidP="00A22B0F">
            <w:pPr>
              <w:rPr>
                <w:rFonts w:cs="Latha"/>
                <w:sz w:val="28"/>
                <w:szCs w:val="28"/>
              </w:rPr>
            </w:pPr>
            <w:r w:rsidRPr="00D904D1">
              <w:rPr>
                <w:rFonts w:cs="Latha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94" w:type="dxa"/>
          </w:tcPr>
          <w:p w:rsidR="00EA1EF3" w:rsidRPr="00D904D1" w:rsidRDefault="00EA1EF3" w:rsidP="00EA1EF3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Подлужная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Г.Н.</w:t>
            </w:r>
          </w:p>
          <w:p w:rsidR="00A22B0F" w:rsidRPr="00D904D1" w:rsidRDefault="00A22B0F" w:rsidP="00A22B0F">
            <w:pPr>
              <w:rPr>
                <w:rFonts w:cs="Latha"/>
                <w:sz w:val="28"/>
                <w:szCs w:val="28"/>
              </w:rPr>
            </w:pPr>
          </w:p>
        </w:tc>
      </w:tr>
    </w:tbl>
    <w:p w:rsidR="004259BF" w:rsidRDefault="004259BF" w:rsidP="00337ACF">
      <w:pPr>
        <w:jc w:val="center"/>
        <w:rPr>
          <w:rFonts w:cs="Latha"/>
          <w:sz w:val="40"/>
          <w:szCs w:val="40"/>
        </w:rPr>
      </w:pPr>
    </w:p>
    <w:p w:rsidR="004259BF" w:rsidRDefault="004259BF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37ACF">
      <w:pPr>
        <w:jc w:val="center"/>
        <w:rPr>
          <w:rFonts w:cs="Latha"/>
          <w:sz w:val="40"/>
          <w:szCs w:val="40"/>
        </w:rPr>
      </w:pPr>
    </w:p>
    <w:p w:rsidR="00377FA8" w:rsidRDefault="00377FA8" w:rsidP="00377FA8">
      <w:pPr>
        <w:jc w:val="center"/>
        <w:rPr>
          <w:rFonts w:cs="Latha"/>
          <w:sz w:val="40"/>
          <w:szCs w:val="40"/>
        </w:rPr>
      </w:pPr>
      <w:r w:rsidRPr="00B536B9">
        <w:rPr>
          <w:rFonts w:cs="Latha"/>
          <w:sz w:val="40"/>
          <w:szCs w:val="40"/>
        </w:rPr>
        <w:lastRenderedPageBreak/>
        <w:t>План работы:</w:t>
      </w:r>
    </w:p>
    <w:tbl>
      <w:tblPr>
        <w:tblStyle w:val="a3"/>
        <w:tblpPr w:leftFromText="180" w:rightFromText="180" w:vertAnchor="page" w:horzAnchor="margin" w:tblpX="74" w:tblpY="2655"/>
        <w:tblW w:w="9673" w:type="dxa"/>
        <w:tblLayout w:type="fixed"/>
        <w:tblLook w:val="04A0"/>
      </w:tblPr>
      <w:tblGrid>
        <w:gridCol w:w="34"/>
        <w:gridCol w:w="859"/>
        <w:gridCol w:w="4987"/>
        <w:gridCol w:w="1701"/>
        <w:gridCol w:w="2092"/>
      </w:tblGrid>
      <w:tr w:rsidR="00B536B9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№</w:t>
            </w:r>
          </w:p>
        </w:tc>
        <w:tc>
          <w:tcPr>
            <w:tcW w:w="4987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Ответственные</w:t>
            </w:r>
          </w:p>
        </w:tc>
      </w:tr>
      <w:tr w:rsidR="00B536B9" w:rsidRPr="00B536B9" w:rsidTr="00377FA8">
        <w:tc>
          <w:tcPr>
            <w:tcW w:w="893" w:type="dxa"/>
            <w:gridSpan w:val="2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1.</w:t>
            </w:r>
          </w:p>
        </w:tc>
        <w:tc>
          <w:tcPr>
            <w:tcW w:w="4987" w:type="dxa"/>
          </w:tcPr>
          <w:p w:rsidR="00337ACF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Сверка членов профсоюза</w:t>
            </w:r>
            <w:r w:rsidR="00337ACF">
              <w:rPr>
                <w:rFonts w:cs="Lath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Профком</w:t>
            </w:r>
          </w:p>
        </w:tc>
      </w:tr>
      <w:tr w:rsidR="00B536B9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2.</w:t>
            </w:r>
          </w:p>
        </w:tc>
        <w:tc>
          <w:tcPr>
            <w:tcW w:w="4987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Планирование работы</w:t>
            </w:r>
          </w:p>
        </w:tc>
        <w:tc>
          <w:tcPr>
            <w:tcW w:w="1701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Профсоюзный комитет</w:t>
            </w:r>
          </w:p>
        </w:tc>
      </w:tr>
      <w:tr w:rsidR="00B536B9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 xml:space="preserve">3. </w:t>
            </w:r>
          </w:p>
        </w:tc>
        <w:tc>
          <w:tcPr>
            <w:tcW w:w="4987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Составление списка  ветеранов (пе</w:t>
            </w:r>
            <w:r w:rsidRPr="00B536B9">
              <w:rPr>
                <w:rFonts w:cs="Latha"/>
                <w:sz w:val="28"/>
                <w:szCs w:val="28"/>
              </w:rPr>
              <w:t>н</w:t>
            </w:r>
            <w:r w:rsidRPr="00B536B9">
              <w:rPr>
                <w:rFonts w:cs="Latha"/>
                <w:sz w:val="28"/>
                <w:szCs w:val="28"/>
              </w:rPr>
              <w:t>сионеров)</w:t>
            </w:r>
          </w:p>
        </w:tc>
        <w:tc>
          <w:tcPr>
            <w:tcW w:w="1701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 w:rsidRPr="00B536B9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 З.В.</w:t>
            </w:r>
          </w:p>
        </w:tc>
      </w:tr>
      <w:tr w:rsidR="00B536B9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4.</w:t>
            </w:r>
          </w:p>
        </w:tc>
        <w:tc>
          <w:tcPr>
            <w:tcW w:w="4987" w:type="dxa"/>
          </w:tcPr>
          <w:p w:rsidR="00B536B9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Принятие участие в конкурсе проектов</w:t>
            </w:r>
          </w:p>
        </w:tc>
        <w:tc>
          <w:tcPr>
            <w:tcW w:w="1701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536B9" w:rsidRPr="00B536B9" w:rsidRDefault="00337ACF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Профком</w:t>
            </w:r>
          </w:p>
        </w:tc>
      </w:tr>
      <w:tr w:rsidR="00B536B9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5</w:t>
            </w:r>
          </w:p>
        </w:tc>
        <w:tc>
          <w:tcPr>
            <w:tcW w:w="4987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 xml:space="preserve">Составление перечня юбилейных дат членов профсоюза. </w:t>
            </w:r>
          </w:p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Подготовка предложений о поощрении членов профсоюза</w:t>
            </w:r>
          </w:p>
        </w:tc>
        <w:tc>
          <w:tcPr>
            <w:tcW w:w="1701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Профком</w:t>
            </w:r>
          </w:p>
        </w:tc>
      </w:tr>
      <w:tr w:rsidR="00B536B9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6.</w:t>
            </w:r>
          </w:p>
        </w:tc>
        <w:tc>
          <w:tcPr>
            <w:tcW w:w="4987" w:type="dxa"/>
          </w:tcPr>
          <w:p w:rsid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О</w:t>
            </w:r>
            <w:r w:rsidR="009B6302">
              <w:rPr>
                <w:rFonts w:cs="Latha"/>
                <w:sz w:val="28"/>
                <w:szCs w:val="28"/>
              </w:rPr>
              <w:t>бновление профсоюзного уголка.</w:t>
            </w:r>
          </w:p>
          <w:p w:rsidR="009B6302" w:rsidRPr="009B6302" w:rsidRDefault="009B6302" w:rsidP="00377FA8">
            <w:pPr>
              <w:rPr>
                <w:rFonts w:cs="Latha"/>
                <w:sz w:val="28"/>
                <w:szCs w:val="28"/>
              </w:rPr>
            </w:pPr>
            <w:r w:rsidRPr="009B6302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конкурсе проф. Странички и </w:t>
            </w:r>
            <w:r w:rsidRPr="009B6302">
              <w:rPr>
                <w:sz w:val="28"/>
                <w:szCs w:val="28"/>
              </w:rPr>
              <w:t xml:space="preserve"> обновлени</w:t>
            </w:r>
            <w:r>
              <w:rPr>
                <w:sz w:val="28"/>
                <w:szCs w:val="28"/>
              </w:rPr>
              <w:t>е.</w:t>
            </w:r>
          </w:p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36B9" w:rsidRDefault="009B6302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Latha"/>
                <w:sz w:val="28"/>
                <w:szCs w:val="28"/>
              </w:rPr>
              <w:t>теч</w:t>
            </w:r>
            <w:proofErr w:type="spellEnd"/>
            <w:r>
              <w:rPr>
                <w:rFonts w:cs="Latha"/>
                <w:sz w:val="28"/>
                <w:szCs w:val="28"/>
              </w:rPr>
              <w:t>. Года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З.В.</w:t>
            </w:r>
          </w:p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Попова Н.А.</w:t>
            </w:r>
          </w:p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 w:rsidRPr="00B536B9">
              <w:rPr>
                <w:rFonts w:cs="Latha"/>
                <w:sz w:val="28"/>
                <w:szCs w:val="28"/>
              </w:rPr>
              <w:t>Сыворотко</w:t>
            </w:r>
            <w:proofErr w:type="spellEnd"/>
            <w:r w:rsidR="009B6302">
              <w:rPr>
                <w:rFonts w:cs="Latha"/>
                <w:sz w:val="28"/>
                <w:szCs w:val="28"/>
              </w:rPr>
              <w:t xml:space="preserve"> В.Б.</w:t>
            </w:r>
          </w:p>
        </w:tc>
      </w:tr>
      <w:tr w:rsidR="00B536B9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7.</w:t>
            </w:r>
          </w:p>
        </w:tc>
        <w:tc>
          <w:tcPr>
            <w:tcW w:w="4987" w:type="dxa"/>
          </w:tcPr>
          <w:p w:rsidR="009B6302" w:rsidRDefault="009B6302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Участие в районном фотоконкурсе</w:t>
            </w:r>
          </w:p>
          <w:p w:rsidR="00B536B9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 xml:space="preserve"> « Мир глазами учителя»</w:t>
            </w:r>
          </w:p>
        </w:tc>
        <w:tc>
          <w:tcPr>
            <w:tcW w:w="1701" w:type="dxa"/>
          </w:tcPr>
          <w:p w:rsidR="00B536B9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536B9" w:rsidRPr="00B536B9" w:rsidRDefault="00B536B9" w:rsidP="00377FA8">
            <w:pPr>
              <w:rPr>
                <w:rFonts w:cs="Latha"/>
                <w:sz w:val="28"/>
                <w:szCs w:val="28"/>
              </w:rPr>
            </w:pP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8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Подготовка и проведение «Дня учит</w:t>
            </w:r>
            <w:r w:rsidRPr="00B536B9">
              <w:rPr>
                <w:rFonts w:cs="Latha"/>
                <w:sz w:val="28"/>
                <w:szCs w:val="28"/>
              </w:rPr>
              <w:t>е</w:t>
            </w:r>
            <w:r w:rsidRPr="00B536B9">
              <w:rPr>
                <w:rFonts w:cs="Latha"/>
                <w:sz w:val="28"/>
                <w:szCs w:val="28"/>
              </w:rPr>
              <w:t>ля»;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Поздравление пожилых людей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Проф. комитет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9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Проверка правильности взимания членских профсоюзных взносов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Рев</w:t>
            </w:r>
            <w:proofErr w:type="gramStart"/>
            <w:r w:rsidRPr="00B536B9">
              <w:rPr>
                <w:rFonts w:cs="Latha"/>
                <w:sz w:val="28"/>
                <w:szCs w:val="28"/>
              </w:rPr>
              <w:t>.к</w:t>
            </w:r>
            <w:proofErr w:type="gramEnd"/>
            <w:r w:rsidRPr="00B536B9">
              <w:rPr>
                <w:rFonts w:cs="Latha"/>
                <w:sz w:val="28"/>
                <w:szCs w:val="28"/>
              </w:rPr>
              <w:t>омиссия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10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Участие в районном семинаре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 w:rsidRPr="00B536B9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З.В.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11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Контроль  и отчёт за  расходованием  профсоюзных денежных средств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Рев</w:t>
            </w:r>
            <w:proofErr w:type="gramStart"/>
            <w:r w:rsidRPr="00B536B9">
              <w:rPr>
                <w:rFonts w:cs="Latha"/>
                <w:sz w:val="28"/>
                <w:szCs w:val="28"/>
              </w:rPr>
              <w:t>.к</w:t>
            </w:r>
            <w:proofErr w:type="gramEnd"/>
            <w:r w:rsidRPr="00B536B9">
              <w:rPr>
                <w:rFonts w:cs="Latha"/>
                <w:sz w:val="28"/>
                <w:szCs w:val="28"/>
              </w:rPr>
              <w:t>омиссия.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Проф. комитет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12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 xml:space="preserve">Принятие участия в </w:t>
            </w:r>
            <w:r>
              <w:rPr>
                <w:rFonts w:cs="Latha"/>
                <w:sz w:val="28"/>
                <w:szCs w:val="28"/>
              </w:rPr>
              <w:t>спартакиаде «Зд</w:t>
            </w:r>
            <w:r>
              <w:rPr>
                <w:rFonts w:cs="Latha"/>
                <w:sz w:val="28"/>
                <w:szCs w:val="28"/>
              </w:rPr>
              <w:t>о</w:t>
            </w:r>
            <w:r>
              <w:rPr>
                <w:rFonts w:cs="Latha"/>
                <w:sz w:val="28"/>
                <w:szCs w:val="28"/>
              </w:rPr>
              <w:t>ровье»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Ноябрь - май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 w:rsidRPr="00B536B9">
              <w:rPr>
                <w:rFonts w:cs="Latha"/>
                <w:sz w:val="28"/>
                <w:szCs w:val="28"/>
              </w:rPr>
              <w:t>Айснер</w:t>
            </w:r>
            <w:proofErr w:type="spellEnd"/>
            <w:r w:rsidRPr="00B536B9">
              <w:rPr>
                <w:rFonts w:cs="Latha"/>
                <w:sz w:val="28"/>
                <w:szCs w:val="28"/>
              </w:rPr>
              <w:t xml:space="preserve"> В.В.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Айснер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П.С.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13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Составление сметы профсоюзной о</w:t>
            </w:r>
            <w:r w:rsidRPr="00B536B9">
              <w:rPr>
                <w:rFonts w:cs="Latha"/>
                <w:sz w:val="28"/>
                <w:szCs w:val="28"/>
              </w:rPr>
              <w:t>р</w:t>
            </w:r>
            <w:r w:rsidRPr="00B536B9">
              <w:rPr>
                <w:rFonts w:cs="Latha"/>
                <w:sz w:val="28"/>
                <w:szCs w:val="28"/>
              </w:rPr>
              <w:t xml:space="preserve">ганизации 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Проф. комитет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14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Отчёт администрации о ходе выполн</w:t>
            </w:r>
            <w:r w:rsidRPr="00B536B9">
              <w:rPr>
                <w:rFonts w:cs="Latha"/>
                <w:sz w:val="28"/>
                <w:szCs w:val="28"/>
              </w:rPr>
              <w:t>е</w:t>
            </w:r>
            <w:r w:rsidRPr="00B536B9">
              <w:rPr>
                <w:rFonts w:cs="Latha"/>
                <w:sz w:val="28"/>
                <w:szCs w:val="28"/>
              </w:rPr>
              <w:t>ния соглашения по охране труда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Подлужная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Г.Н.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15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Проведение «Дня защитников Отеч</w:t>
            </w:r>
            <w:r w:rsidRPr="00B536B9">
              <w:rPr>
                <w:rFonts w:cs="Latha"/>
                <w:sz w:val="28"/>
                <w:szCs w:val="28"/>
              </w:rPr>
              <w:t>е</w:t>
            </w:r>
            <w:r w:rsidRPr="00B536B9">
              <w:rPr>
                <w:rFonts w:cs="Latha"/>
                <w:sz w:val="28"/>
                <w:szCs w:val="28"/>
              </w:rPr>
              <w:t>ства»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Проф. комитет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16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Консультации для членов профсоюза по интересующим вопросам.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Выполнение коллективного договора.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 w:rsidRPr="00B536B9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З.В.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Подлужная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Г.Н.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17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Учёт заявлений на санаторно-курортное лечение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 w:rsidRPr="00B536B9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 З.В.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18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Проверка трудовых книжек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Проф. комитет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Проведение праздника «Милые же</w:t>
            </w:r>
            <w:r w:rsidRPr="00B536B9">
              <w:rPr>
                <w:rFonts w:cs="Latha"/>
                <w:sz w:val="28"/>
                <w:szCs w:val="28"/>
              </w:rPr>
              <w:t>н</w:t>
            </w:r>
            <w:r w:rsidRPr="00B536B9">
              <w:rPr>
                <w:rFonts w:cs="Latha"/>
                <w:sz w:val="28"/>
                <w:szCs w:val="28"/>
              </w:rPr>
              <w:t>щины»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Проф. комитет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20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Проверка кабинетов и составление сметы расходов на ремонт школы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Подлужная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Г.Н. </w:t>
            </w:r>
            <w:proofErr w:type="spellStart"/>
            <w:r>
              <w:rPr>
                <w:rFonts w:cs="Latha"/>
                <w:sz w:val="28"/>
                <w:szCs w:val="28"/>
              </w:rPr>
              <w:t>Мотченко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И.И.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21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 xml:space="preserve">Подготовка к празднованию 9 мая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 xml:space="preserve">Рязанова Т.В., </w:t>
            </w:r>
            <w:proofErr w:type="spellStart"/>
            <w:r>
              <w:rPr>
                <w:rFonts w:cs="Latha"/>
                <w:sz w:val="28"/>
                <w:szCs w:val="28"/>
              </w:rPr>
              <w:t>Сыворотко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В.Б.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22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Празднование «Дня победы»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май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B6302" w:rsidRDefault="009B6302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Рязанова Т.В.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23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gramStart"/>
            <w:r w:rsidRPr="00B536B9">
              <w:rPr>
                <w:rFonts w:cs="Latha"/>
                <w:sz w:val="28"/>
                <w:szCs w:val="28"/>
              </w:rPr>
              <w:t>Контроль за</w:t>
            </w:r>
            <w:proofErr w:type="gramEnd"/>
            <w:r w:rsidRPr="00B536B9">
              <w:rPr>
                <w:rFonts w:cs="Latha"/>
                <w:sz w:val="28"/>
                <w:szCs w:val="28"/>
              </w:rPr>
              <w:t xml:space="preserve"> своевременной выплатой отпускных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Профком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24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Проверка правильности оформления профсоюзных билетов, отметка об о</w:t>
            </w:r>
            <w:r w:rsidRPr="00B536B9">
              <w:rPr>
                <w:rFonts w:cs="Latha"/>
                <w:sz w:val="28"/>
                <w:szCs w:val="28"/>
              </w:rPr>
              <w:t>п</w:t>
            </w:r>
            <w:r w:rsidRPr="00B536B9">
              <w:rPr>
                <w:rFonts w:cs="Latha"/>
                <w:sz w:val="28"/>
                <w:szCs w:val="28"/>
              </w:rPr>
              <w:t>лате взносов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Рев</w:t>
            </w:r>
            <w:proofErr w:type="gramStart"/>
            <w:r w:rsidRPr="00B536B9">
              <w:rPr>
                <w:rFonts w:cs="Latha"/>
                <w:sz w:val="28"/>
                <w:szCs w:val="28"/>
              </w:rPr>
              <w:t>.к</w:t>
            </w:r>
            <w:proofErr w:type="gramEnd"/>
            <w:r w:rsidRPr="00B536B9">
              <w:rPr>
                <w:rFonts w:cs="Latha"/>
                <w:sz w:val="28"/>
                <w:szCs w:val="28"/>
              </w:rPr>
              <w:t>омиссия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25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Организация отдыха детей, членов проф. организации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 w:rsidRPr="00B536B9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 З.В.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26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Контроль и организация медосмотра работников школы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Триппель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О.В.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27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Уточнение распределения учебной н</w:t>
            </w:r>
            <w:r w:rsidRPr="00B536B9">
              <w:rPr>
                <w:rFonts w:cs="Latha"/>
                <w:sz w:val="28"/>
                <w:szCs w:val="28"/>
              </w:rPr>
              <w:t>а</w:t>
            </w:r>
            <w:r w:rsidRPr="00B536B9">
              <w:rPr>
                <w:rFonts w:cs="Latha"/>
                <w:sz w:val="28"/>
                <w:szCs w:val="28"/>
              </w:rPr>
              <w:t>грузки на новый учебный год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9B6302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Подлужная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Г.Н.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 w:rsidRPr="00B536B9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 З.В.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28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Участие в коллективных акциях по з</w:t>
            </w:r>
            <w:r w:rsidRPr="00B536B9">
              <w:rPr>
                <w:rFonts w:cs="Latha"/>
                <w:sz w:val="28"/>
                <w:szCs w:val="28"/>
              </w:rPr>
              <w:t>а</w:t>
            </w:r>
            <w:r w:rsidRPr="00B536B9">
              <w:rPr>
                <w:rFonts w:cs="Latha"/>
                <w:sz w:val="28"/>
                <w:szCs w:val="28"/>
              </w:rPr>
              <w:t>щите прав и законных интересов р</w:t>
            </w:r>
            <w:r w:rsidRPr="00B536B9">
              <w:rPr>
                <w:rFonts w:cs="Latha"/>
                <w:sz w:val="28"/>
                <w:szCs w:val="28"/>
              </w:rPr>
              <w:t>а</w:t>
            </w:r>
            <w:r w:rsidRPr="00B536B9">
              <w:rPr>
                <w:rFonts w:cs="Latha"/>
                <w:sz w:val="28"/>
                <w:szCs w:val="28"/>
              </w:rPr>
              <w:t>ботников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 w:rsidRPr="00B536B9"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 З.В.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29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Поздравление пенсионеров с 1 сентя</w:t>
            </w:r>
            <w:r w:rsidRPr="00B536B9">
              <w:rPr>
                <w:rFonts w:cs="Latha"/>
                <w:sz w:val="28"/>
                <w:szCs w:val="28"/>
              </w:rPr>
              <w:t>б</w:t>
            </w:r>
            <w:r w:rsidRPr="00B536B9">
              <w:rPr>
                <w:rFonts w:cs="Latha"/>
                <w:sz w:val="28"/>
                <w:szCs w:val="28"/>
              </w:rPr>
              <w:t>ря, юбилейными датами, 8 марта.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Проф. комитет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30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Принятие участия в туристическом  слёте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 w:rsidRPr="00B536B9">
              <w:rPr>
                <w:rFonts w:cs="Latha"/>
                <w:sz w:val="28"/>
                <w:szCs w:val="28"/>
              </w:rPr>
              <w:t>Айснер</w:t>
            </w:r>
            <w:proofErr w:type="spellEnd"/>
            <w:r w:rsidRPr="00B536B9">
              <w:rPr>
                <w:rFonts w:cs="Latha"/>
                <w:sz w:val="28"/>
                <w:szCs w:val="28"/>
              </w:rPr>
              <w:t xml:space="preserve"> В.В.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Проф. комитет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31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Контроль теплового режима в школе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 w:rsidRPr="00B536B9">
              <w:rPr>
                <w:rFonts w:cs="Latha"/>
                <w:sz w:val="28"/>
                <w:szCs w:val="28"/>
              </w:rPr>
              <w:t>Октябрь - май</w:t>
            </w: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Триппель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О.В.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 xml:space="preserve">32 </w:t>
            </w: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r>
              <w:rPr>
                <w:rFonts w:cs="Latha"/>
                <w:sz w:val="28"/>
                <w:szCs w:val="28"/>
              </w:rPr>
              <w:t>Коллективный выезд в музей</w:t>
            </w: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2092" w:type="dxa"/>
          </w:tcPr>
          <w:p w:rsidR="009B6302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Шапаренко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З.В.</w:t>
            </w:r>
          </w:p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  <w:proofErr w:type="spellStart"/>
            <w:r>
              <w:rPr>
                <w:rFonts w:cs="Latha"/>
                <w:sz w:val="28"/>
                <w:szCs w:val="28"/>
              </w:rPr>
              <w:t>Подлужная</w:t>
            </w:r>
            <w:proofErr w:type="spellEnd"/>
            <w:r>
              <w:rPr>
                <w:rFonts w:cs="Latha"/>
                <w:sz w:val="28"/>
                <w:szCs w:val="28"/>
              </w:rPr>
              <w:t xml:space="preserve"> Г.Н.</w:t>
            </w:r>
          </w:p>
        </w:tc>
      </w:tr>
      <w:tr w:rsidR="009B6302" w:rsidRPr="00B536B9" w:rsidTr="00377FA8">
        <w:trPr>
          <w:gridBefore w:val="1"/>
          <w:wBefore w:w="34" w:type="dxa"/>
        </w:trPr>
        <w:tc>
          <w:tcPr>
            <w:tcW w:w="859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4987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</w:p>
        </w:tc>
        <w:tc>
          <w:tcPr>
            <w:tcW w:w="2092" w:type="dxa"/>
          </w:tcPr>
          <w:p w:rsidR="009B6302" w:rsidRPr="00B536B9" w:rsidRDefault="009B6302" w:rsidP="00377FA8">
            <w:pPr>
              <w:rPr>
                <w:rFonts w:cs="Latha"/>
                <w:sz w:val="28"/>
                <w:szCs w:val="28"/>
              </w:rPr>
            </w:pPr>
          </w:p>
        </w:tc>
      </w:tr>
    </w:tbl>
    <w:p w:rsidR="00601450" w:rsidRPr="00B536B9" w:rsidRDefault="00601450" w:rsidP="00A22B0F">
      <w:pPr>
        <w:rPr>
          <w:rFonts w:cs="Latha"/>
          <w:sz w:val="28"/>
          <w:szCs w:val="28"/>
        </w:rPr>
      </w:pPr>
    </w:p>
    <w:p w:rsidR="00601450" w:rsidRPr="00B536B9" w:rsidRDefault="00601450" w:rsidP="00A22B0F">
      <w:pPr>
        <w:rPr>
          <w:rFonts w:cs="Latha"/>
          <w:sz w:val="28"/>
          <w:szCs w:val="28"/>
        </w:rPr>
      </w:pPr>
    </w:p>
    <w:p w:rsidR="00601450" w:rsidRPr="00B536B9" w:rsidRDefault="00601450" w:rsidP="00601450">
      <w:pPr>
        <w:rPr>
          <w:rFonts w:cs="Latha"/>
          <w:sz w:val="28"/>
          <w:szCs w:val="28"/>
        </w:rPr>
      </w:pPr>
    </w:p>
    <w:p w:rsidR="00233A89" w:rsidRDefault="00233A89" w:rsidP="009265F6">
      <w:pPr>
        <w:jc w:val="center"/>
        <w:rPr>
          <w:rFonts w:cs="Latha"/>
          <w:sz w:val="28"/>
          <w:szCs w:val="28"/>
        </w:rPr>
      </w:pPr>
    </w:p>
    <w:p w:rsidR="00B536B9" w:rsidRPr="00B536B9" w:rsidRDefault="00B536B9" w:rsidP="009265F6">
      <w:pPr>
        <w:jc w:val="center"/>
        <w:rPr>
          <w:rFonts w:cs="Latha"/>
          <w:sz w:val="28"/>
          <w:szCs w:val="28"/>
        </w:rPr>
      </w:pPr>
    </w:p>
    <w:p w:rsidR="00B536B9" w:rsidRPr="00B536B9" w:rsidRDefault="00B536B9" w:rsidP="009265F6">
      <w:pPr>
        <w:jc w:val="center"/>
        <w:rPr>
          <w:rFonts w:cs="Latha"/>
          <w:sz w:val="28"/>
          <w:szCs w:val="28"/>
        </w:rPr>
      </w:pPr>
    </w:p>
    <w:p w:rsidR="00377FA8" w:rsidRDefault="00377FA8" w:rsidP="009265F6">
      <w:pPr>
        <w:jc w:val="center"/>
        <w:rPr>
          <w:rFonts w:cs="Latha"/>
          <w:sz w:val="40"/>
          <w:szCs w:val="40"/>
        </w:rPr>
      </w:pPr>
    </w:p>
    <w:p w:rsidR="00F16827" w:rsidRPr="00B536B9" w:rsidRDefault="002F7214" w:rsidP="009265F6">
      <w:pPr>
        <w:jc w:val="center"/>
        <w:rPr>
          <w:rFonts w:cs="Latha"/>
          <w:sz w:val="40"/>
          <w:szCs w:val="40"/>
        </w:rPr>
      </w:pPr>
      <w:r w:rsidRPr="00B536B9">
        <w:rPr>
          <w:rFonts w:cs="Latha"/>
          <w:sz w:val="40"/>
          <w:szCs w:val="40"/>
        </w:rPr>
        <w:t>Вопросы на контроле.</w:t>
      </w:r>
    </w:p>
    <w:p w:rsidR="002F7214" w:rsidRPr="00B536B9" w:rsidRDefault="002F7214" w:rsidP="00F16827">
      <w:pPr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 xml:space="preserve">1. Учёт мнения профкома </w:t>
      </w:r>
      <w:proofErr w:type="gramStart"/>
      <w:r w:rsidRPr="00B536B9">
        <w:rPr>
          <w:rFonts w:cs="Latha"/>
          <w:sz w:val="28"/>
          <w:szCs w:val="28"/>
        </w:rPr>
        <w:t>при</w:t>
      </w:r>
      <w:proofErr w:type="gramEnd"/>
      <w:r w:rsidRPr="00B536B9">
        <w:rPr>
          <w:rFonts w:cs="Latha"/>
          <w:sz w:val="28"/>
          <w:szCs w:val="28"/>
        </w:rPr>
        <w:t>:</w:t>
      </w:r>
    </w:p>
    <w:p w:rsidR="002F7214" w:rsidRPr="00B536B9" w:rsidRDefault="002F7214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 xml:space="preserve">- </w:t>
      </w:r>
      <w:proofErr w:type="gramStart"/>
      <w:r w:rsidRPr="00B536B9">
        <w:rPr>
          <w:rFonts w:cs="Latha"/>
          <w:sz w:val="28"/>
          <w:szCs w:val="28"/>
        </w:rPr>
        <w:t>распределении</w:t>
      </w:r>
      <w:proofErr w:type="gramEnd"/>
      <w:r w:rsidRPr="00B536B9">
        <w:rPr>
          <w:rFonts w:cs="Latha"/>
          <w:sz w:val="28"/>
          <w:szCs w:val="28"/>
        </w:rPr>
        <w:t xml:space="preserve"> стимулирующего фонда;</w:t>
      </w:r>
    </w:p>
    <w:p w:rsidR="002F7214" w:rsidRPr="00B536B9" w:rsidRDefault="002F7214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 xml:space="preserve">- </w:t>
      </w:r>
      <w:proofErr w:type="gramStart"/>
      <w:r w:rsidRPr="00B536B9">
        <w:rPr>
          <w:rFonts w:cs="Latha"/>
          <w:sz w:val="28"/>
          <w:szCs w:val="28"/>
        </w:rPr>
        <w:t>согласовании</w:t>
      </w:r>
      <w:proofErr w:type="gramEnd"/>
      <w:r w:rsidRPr="00B536B9">
        <w:rPr>
          <w:rFonts w:cs="Latha"/>
          <w:sz w:val="28"/>
          <w:szCs w:val="28"/>
        </w:rPr>
        <w:t xml:space="preserve"> расписания занятий;</w:t>
      </w:r>
    </w:p>
    <w:p w:rsidR="002F7214" w:rsidRPr="00B536B9" w:rsidRDefault="002F7214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 xml:space="preserve">- </w:t>
      </w:r>
      <w:proofErr w:type="gramStart"/>
      <w:r w:rsidRPr="00B536B9">
        <w:rPr>
          <w:rFonts w:cs="Latha"/>
          <w:sz w:val="28"/>
          <w:szCs w:val="28"/>
        </w:rPr>
        <w:t>составлении</w:t>
      </w:r>
      <w:proofErr w:type="gramEnd"/>
      <w:r w:rsidRPr="00B536B9">
        <w:rPr>
          <w:rFonts w:cs="Latha"/>
          <w:sz w:val="28"/>
          <w:szCs w:val="28"/>
        </w:rPr>
        <w:t xml:space="preserve"> соглашения по охране труда;</w:t>
      </w:r>
    </w:p>
    <w:p w:rsidR="002F7214" w:rsidRPr="00B536B9" w:rsidRDefault="002F7214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 xml:space="preserve">- </w:t>
      </w:r>
      <w:proofErr w:type="gramStart"/>
      <w:r w:rsidRPr="00B536B9">
        <w:rPr>
          <w:rFonts w:cs="Latha"/>
          <w:sz w:val="28"/>
          <w:szCs w:val="28"/>
        </w:rPr>
        <w:t>утверждении</w:t>
      </w:r>
      <w:proofErr w:type="gramEnd"/>
      <w:r w:rsidRPr="00B536B9">
        <w:rPr>
          <w:rFonts w:cs="Latha"/>
          <w:sz w:val="28"/>
          <w:szCs w:val="28"/>
        </w:rPr>
        <w:t xml:space="preserve"> правил внутреннего трудового распорядка;</w:t>
      </w:r>
    </w:p>
    <w:p w:rsidR="002F7214" w:rsidRPr="00B536B9" w:rsidRDefault="002F7214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 xml:space="preserve">- </w:t>
      </w:r>
      <w:proofErr w:type="gramStart"/>
      <w:r w:rsidRPr="00B536B9">
        <w:rPr>
          <w:rFonts w:cs="Latha"/>
          <w:sz w:val="28"/>
          <w:szCs w:val="28"/>
        </w:rPr>
        <w:t>награждении</w:t>
      </w:r>
      <w:proofErr w:type="gramEnd"/>
      <w:r w:rsidRPr="00B536B9">
        <w:rPr>
          <w:rFonts w:cs="Latha"/>
          <w:sz w:val="28"/>
          <w:szCs w:val="28"/>
        </w:rPr>
        <w:t xml:space="preserve"> и поощрении членов коллектива;</w:t>
      </w:r>
    </w:p>
    <w:p w:rsidR="002F7214" w:rsidRPr="00B536B9" w:rsidRDefault="002F7214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 xml:space="preserve">- разработки и </w:t>
      </w:r>
      <w:proofErr w:type="gramStart"/>
      <w:r w:rsidRPr="00B536B9">
        <w:rPr>
          <w:rFonts w:cs="Latha"/>
          <w:sz w:val="28"/>
          <w:szCs w:val="28"/>
        </w:rPr>
        <w:t>утверждении</w:t>
      </w:r>
      <w:proofErr w:type="gramEnd"/>
      <w:r w:rsidRPr="00B536B9">
        <w:rPr>
          <w:rFonts w:cs="Latha"/>
          <w:sz w:val="28"/>
          <w:szCs w:val="28"/>
        </w:rPr>
        <w:t xml:space="preserve"> инструкций по охране труда для работников;</w:t>
      </w:r>
    </w:p>
    <w:p w:rsidR="002F7214" w:rsidRPr="00B536B9" w:rsidRDefault="002F7214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>- процедуре сокращении штатов.</w:t>
      </w:r>
    </w:p>
    <w:p w:rsidR="002F7214" w:rsidRPr="00B536B9" w:rsidRDefault="002F7214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>2. Информирование членов Профсоюза о положении дел образовательной отрасли, о решениях вышестоящих</w:t>
      </w:r>
      <w:r w:rsidR="008C71FB" w:rsidRPr="00B536B9">
        <w:rPr>
          <w:rFonts w:cs="Latha"/>
          <w:sz w:val="28"/>
          <w:szCs w:val="28"/>
        </w:rPr>
        <w:t xml:space="preserve"> профсоюзных органов власти.</w:t>
      </w:r>
    </w:p>
    <w:p w:rsidR="008C71FB" w:rsidRPr="00B536B9" w:rsidRDefault="008C71FB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>3. Участие в аттестации педагогических кадров.</w:t>
      </w:r>
    </w:p>
    <w:p w:rsidR="008C71FB" w:rsidRPr="00B536B9" w:rsidRDefault="008C71FB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>4.Участие в работе семинаров профактива.</w:t>
      </w:r>
    </w:p>
    <w:p w:rsidR="008C71FB" w:rsidRPr="00B536B9" w:rsidRDefault="008C71FB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>5. Поздравление членов Профсоюза с различными праздничными событи</w:t>
      </w:r>
      <w:r w:rsidRPr="00B536B9">
        <w:rPr>
          <w:rFonts w:cs="Latha"/>
          <w:sz w:val="28"/>
          <w:szCs w:val="28"/>
        </w:rPr>
        <w:t>я</w:t>
      </w:r>
      <w:r w:rsidRPr="00B536B9">
        <w:rPr>
          <w:rFonts w:cs="Latha"/>
          <w:sz w:val="28"/>
          <w:szCs w:val="28"/>
        </w:rPr>
        <w:t>ми, юбилейными датами.</w:t>
      </w:r>
    </w:p>
    <w:p w:rsidR="008C71FB" w:rsidRPr="00B536B9" w:rsidRDefault="008C71FB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 xml:space="preserve">6. Поздравление ветеранов труда </w:t>
      </w:r>
      <w:proofErr w:type="gramStart"/>
      <w:r w:rsidRPr="00B536B9">
        <w:rPr>
          <w:rFonts w:cs="Latha"/>
          <w:sz w:val="28"/>
          <w:szCs w:val="28"/>
        </w:rPr>
        <w:t xml:space="preserve">( </w:t>
      </w:r>
      <w:proofErr w:type="gramEnd"/>
      <w:r w:rsidRPr="00B536B9">
        <w:rPr>
          <w:rFonts w:cs="Latha"/>
          <w:sz w:val="28"/>
          <w:szCs w:val="28"/>
        </w:rPr>
        <w:t>1сентября, День пожилых людей, день учителя, 9 мая, юбилеи…).</w:t>
      </w:r>
    </w:p>
    <w:p w:rsidR="008C71FB" w:rsidRPr="00B536B9" w:rsidRDefault="008C71FB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>7. Работа по заключению нового коллективного договора.</w:t>
      </w:r>
    </w:p>
    <w:p w:rsidR="008C71FB" w:rsidRPr="00B536B9" w:rsidRDefault="008C71FB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>8. Организация проверок по охране труда.</w:t>
      </w:r>
    </w:p>
    <w:p w:rsidR="008C71FB" w:rsidRPr="00B536B9" w:rsidRDefault="008C71FB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>9.Работа с устными и письменными заявлениями работников.</w:t>
      </w:r>
    </w:p>
    <w:p w:rsidR="008C71FB" w:rsidRPr="00B536B9" w:rsidRDefault="008C71FB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>10. Оказание правовой  и юридической помощи членам Профсоюза.</w:t>
      </w:r>
    </w:p>
    <w:p w:rsidR="008C71FB" w:rsidRPr="00B536B9" w:rsidRDefault="008C71FB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>11. Ведение учёта заявлений на санаторно-курортное лечение</w:t>
      </w:r>
      <w:r w:rsidR="00F16827" w:rsidRPr="00B536B9">
        <w:rPr>
          <w:rFonts w:cs="Latha"/>
          <w:sz w:val="28"/>
          <w:szCs w:val="28"/>
        </w:rPr>
        <w:t>.</w:t>
      </w:r>
    </w:p>
    <w:p w:rsidR="00F16827" w:rsidRPr="00B536B9" w:rsidRDefault="00F16827" w:rsidP="008C71FB">
      <w:pPr>
        <w:spacing w:after="0" w:line="240" w:lineRule="auto"/>
        <w:rPr>
          <w:rFonts w:cs="Latha"/>
          <w:sz w:val="28"/>
          <w:szCs w:val="28"/>
        </w:rPr>
      </w:pPr>
      <w:r w:rsidRPr="00B536B9">
        <w:rPr>
          <w:rFonts w:cs="Latha"/>
          <w:sz w:val="28"/>
          <w:szCs w:val="28"/>
        </w:rPr>
        <w:t xml:space="preserve">     12</w:t>
      </w:r>
      <w:proofErr w:type="gramStart"/>
      <w:r w:rsidRPr="00B536B9">
        <w:rPr>
          <w:rFonts w:cs="Latha"/>
          <w:sz w:val="28"/>
          <w:szCs w:val="28"/>
        </w:rPr>
        <w:t xml:space="preserve"> О</w:t>
      </w:r>
      <w:proofErr w:type="gramEnd"/>
      <w:r w:rsidRPr="00B536B9">
        <w:rPr>
          <w:rFonts w:cs="Latha"/>
          <w:sz w:val="28"/>
          <w:szCs w:val="28"/>
        </w:rPr>
        <w:t xml:space="preserve"> выделении путёвок в оздоровительный лагерь «Лесная поляна»</w:t>
      </w:r>
    </w:p>
    <w:p w:rsidR="002F7214" w:rsidRPr="00B536B9" w:rsidRDefault="002F7214" w:rsidP="00601450">
      <w:pPr>
        <w:rPr>
          <w:rFonts w:cs="Latha"/>
          <w:sz w:val="28"/>
          <w:szCs w:val="28"/>
        </w:rPr>
      </w:pPr>
    </w:p>
    <w:sectPr w:rsidR="002F7214" w:rsidRPr="00B536B9" w:rsidSect="004259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BD" w:rsidRDefault="00D86BBD" w:rsidP="00B572FF">
      <w:pPr>
        <w:spacing w:after="0" w:line="240" w:lineRule="auto"/>
      </w:pPr>
      <w:r>
        <w:separator/>
      </w:r>
    </w:p>
  </w:endnote>
  <w:endnote w:type="continuationSeparator" w:id="1">
    <w:p w:rsidR="00D86BBD" w:rsidRDefault="00D86BBD" w:rsidP="00B5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BD" w:rsidRDefault="00D86BBD" w:rsidP="00B572FF">
      <w:pPr>
        <w:spacing w:after="0" w:line="240" w:lineRule="auto"/>
      </w:pPr>
      <w:r>
        <w:separator/>
      </w:r>
    </w:p>
  </w:footnote>
  <w:footnote w:type="continuationSeparator" w:id="1">
    <w:p w:rsidR="00D86BBD" w:rsidRDefault="00D86BBD" w:rsidP="00B5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473"/>
    <w:multiLevelType w:val="hybridMultilevel"/>
    <w:tmpl w:val="41FE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04F07"/>
    <w:multiLevelType w:val="hybridMultilevel"/>
    <w:tmpl w:val="944CB0C6"/>
    <w:lvl w:ilvl="0" w:tplc="3462F9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Lath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24A7"/>
    <w:multiLevelType w:val="hybridMultilevel"/>
    <w:tmpl w:val="252A0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313E"/>
    <w:multiLevelType w:val="hybridMultilevel"/>
    <w:tmpl w:val="407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45E52"/>
    <w:multiLevelType w:val="hybridMultilevel"/>
    <w:tmpl w:val="F502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B0F"/>
    <w:rsid w:val="00072B3F"/>
    <w:rsid w:val="0011519C"/>
    <w:rsid w:val="00233A89"/>
    <w:rsid w:val="00256886"/>
    <w:rsid w:val="002973C4"/>
    <w:rsid w:val="002A29AB"/>
    <w:rsid w:val="002D5759"/>
    <w:rsid w:val="002F7214"/>
    <w:rsid w:val="0030734C"/>
    <w:rsid w:val="003327BB"/>
    <w:rsid w:val="00337ACF"/>
    <w:rsid w:val="00377FA8"/>
    <w:rsid w:val="004259BF"/>
    <w:rsid w:val="0046789F"/>
    <w:rsid w:val="0048627E"/>
    <w:rsid w:val="00494D23"/>
    <w:rsid w:val="005313D2"/>
    <w:rsid w:val="00601450"/>
    <w:rsid w:val="00620B27"/>
    <w:rsid w:val="00642850"/>
    <w:rsid w:val="00695466"/>
    <w:rsid w:val="006A6535"/>
    <w:rsid w:val="00811330"/>
    <w:rsid w:val="008317EB"/>
    <w:rsid w:val="00842DB1"/>
    <w:rsid w:val="0085325B"/>
    <w:rsid w:val="008C71FB"/>
    <w:rsid w:val="008D53A2"/>
    <w:rsid w:val="008D6A9F"/>
    <w:rsid w:val="0091338E"/>
    <w:rsid w:val="009265F6"/>
    <w:rsid w:val="009B6302"/>
    <w:rsid w:val="009E78F5"/>
    <w:rsid w:val="00A0757E"/>
    <w:rsid w:val="00A22B0F"/>
    <w:rsid w:val="00A36B13"/>
    <w:rsid w:val="00B536B9"/>
    <w:rsid w:val="00B572FF"/>
    <w:rsid w:val="00BB28AF"/>
    <w:rsid w:val="00BC7672"/>
    <w:rsid w:val="00C029FA"/>
    <w:rsid w:val="00C13CDB"/>
    <w:rsid w:val="00C9741A"/>
    <w:rsid w:val="00D31633"/>
    <w:rsid w:val="00D86BBD"/>
    <w:rsid w:val="00D904D1"/>
    <w:rsid w:val="00E7256A"/>
    <w:rsid w:val="00E85F72"/>
    <w:rsid w:val="00EA1EF3"/>
    <w:rsid w:val="00EB5EDF"/>
    <w:rsid w:val="00ED73B4"/>
    <w:rsid w:val="00F16827"/>
    <w:rsid w:val="00F4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D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2FF"/>
  </w:style>
  <w:style w:type="paragraph" w:styleId="a7">
    <w:name w:val="footer"/>
    <w:basedOn w:val="a"/>
    <w:link w:val="a8"/>
    <w:uiPriority w:val="99"/>
    <w:semiHidden/>
    <w:unhideWhenUsed/>
    <w:rsid w:val="00B5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1218-B171-44E6-87E7-2DDFA76A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2009-05-05T15:58:00Z</dcterms:created>
  <dcterms:modified xsi:type="dcterms:W3CDTF">2012-09-12T05:45:00Z</dcterms:modified>
</cp:coreProperties>
</file>